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598C1" w14:textId="77777777" w:rsidR="006B0D43" w:rsidRPr="006B0D43" w:rsidRDefault="006B0D43" w:rsidP="006B0D43">
      <w:pPr>
        <w:spacing w:after="0" w:line="240" w:lineRule="auto"/>
        <w:rPr>
          <w:rFonts w:ascii="Segoe UI" w:hAnsi="Segoe UI"/>
          <w:b/>
          <w:bCs/>
          <w:sz w:val="24"/>
        </w:rPr>
      </w:pPr>
      <w:r w:rsidRPr="006B0D43">
        <w:rPr>
          <w:rFonts w:ascii="Segoe UI" w:hAnsi="Segoe UI"/>
          <w:b/>
          <w:bCs/>
          <w:sz w:val="24"/>
        </w:rPr>
        <w:t xml:space="preserve">The NCCS Approach to Challenging Poverty: </w:t>
      </w:r>
    </w:p>
    <w:p w14:paraId="41F1FF73" w14:textId="308C03CD" w:rsidR="006B0D43" w:rsidRPr="006B0D43" w:rsidRDefault="006B0D43" w:rsidP="006B0D43">
      <w:pPr>
        <w:spacing w:after="0" w:line="240" w:lineRule="auto"/>
        <w:ind w:left="720" w:firstLine="720"/>
        <w:rPr>
          <w:rFonts w:ascii="Segoe UI" w:hAnsi="Segoe UI"/>
          <w:b/>
          <w:bCs/>
          <w:szCs w:val="20"/>
        </w:rPr>
      </w:pPr>
      <w:r w:rsidRPr="006B0D43">
        <w:rPr>
          <w:rFonts w:ascii="Segoe UI" w:hAnsi="Segoe UI"/>
          <w:i/>
          <w:iCs/>
          <w:szCs w:val="20"/>
        </w:rPr>
        <w:t>Direct and individualized service…</w:t>
      </w:r>
      <w:r>
        <w:rPr>
          <w:rFonts w:ascii="Segoe UI" w:hAnsi="Segoe UI"/>
          <w:i/>
          <w:iCs/>
          <w:szCs w:val="20"/>
        </w:rPr>
        <w:t>”</w:t>
      </w:r>
      <w:r w:rsidRPr="006B0D43">
        <w:rPr>
          <w:rFonts w:ascii="Segoe UI" w:hAnsi="Segoe UI"/>
          <w:i/>
          <w:iCs/>
          <w:szCs w:val="20"/>
        </w:rPr>
        <w:t>seeing the Christ Child in every child.”</w:t>
      </w:r>
    </w:p>
    <w:p w14:paraId="7BE1C8B9" w14:textId="77777777" w:rsidR="006B0D43" w:rsidRPr="006B0D43" w:rsidRDefault="006B0D43" w:rsidP="006B0D43">
      <w:pPr>
        <w:spacing w:after="0" w:line="240" w:lineRule="auto"/>
        <w:rPr>
          <w:rFonts w:ascii="Segoe UI" w:hAnsi="Segoe UI"/>
          <w:szCs w:val="20"/>
        </w:rPr>
      </w:pPr>
    </w:p>
    <w:p w14:paraId="1FDE5B44" w14:textId="77777777" w:rsidR="006B0D43" w:rsidRPr="006B0D43" w:rsidRDefault="006B0D43" w:rsidP="006B0D43">
      <w:pPr>
        <w:spacing w:after="0" w:line="240" w:lineRule="auto"/>
        <w:rPr>
          <w:rFonts w:ascii="Segoe UI" w:hAnsi="Segoe UI"/>
          <w:szCs w:val="20"/>
        </w:rPr>
      </w:pPr>
      <w:r w:rsidRPr="006B0D43">
        <w:rPr>
          <w:rFonts w:ascii="Segoe UI" w:hAnsi="Segoe UI"/>
          <w:szCs w:val="20"/>
        </w:rPr>
        <w:t>Mary Virginia Merrick encouraged volunteers to work with children in an intentionally positive way.</w:t>
      </w:r>
    </w:p>
    <w:p w14:paraId="3060157F" w14:textId="77777777" w:rsidR="006B0D43" w:rsidRPr="006B0D43" w:rsidRDefault="006B0D43" w:rsidP="006B0D43">
      <w:pPr>
        <w:spacing w:after="0" w:line="240" w:lineRule="auto"/>
        <w:ind w:left="720"/>
        <w:rPr>
          <w:rFonts w:ascii="Segoe UI" w:hAnsi="Segoe UI"/>
          <w:szCs w:val="20"/>
        </w:rPr>
      </w:pPr>
    </w:p>
    <w:p w14:paraId="71258226" w14:textId="77777777" w:rsidR="006B0D43" w:rsidRPr="006B0D43" w:rsidRDefault="006B0D43" w:rsidP="006B0D43">
      <w:pPr>
        <w:numPr>
          <w:ilvl w:val="0"/>
          <w:numId w:val="1"/>
        </w:numPr>
        <w:spacing w:after="0" w:line="240" w:lineRule="auto"/>
        <w:rPr>
          <w:rFonts w:ascii="Segoe UI" w:hAnsi="Segoe UI"/>
          <w:szCs w:val="20"/>
        </w:rPr>
      </w:pPr>
      <w:r w:rsidRPr="006B0D43">
        <w:rPr>
          <w:rFonts w:ascii="Segoe UI" w:hAnsi="Segoe UI"/>
          <w:b/>
          <w:bCs/>
          <w:szCs w:val="20"/>
        </w:rPr>
        <w:t>Reach out to children in our communities through proactive service.</w:t>
      </w:r>
    </w:p>
    <w:p w14:paraId="46FEE3EA" w14:textId="77777777" w:rsidR="006B0D43" w:rsidRPr="006B0D43" w:rsidRDefault="006B0D43" w:rsidP="006B0D43">
      <w:pPr>
        <w:numPr>
          <w:ilvl w:val="1"/>
          <w:numId w:val="1"/>
        </w:numPr>
        <w:spacing w:after="0" w:line="240" w:lineRule="auto"/>
        <w:rPr>
          <w:rFonts w:ascii="Segoe UI" w:hAnsi="Segoe UI"/>
          <w:szCs w:val="20"/>
        </w:rPr>
      </w:pPr>
      <w:r w:rsidRPr="006B0D43">
        <w:rPr>
          <w:rFonts w:ascii="Segoe UI" w:hAnsi="Segoe UI"/>
          <w:i/>
          <w:iCs/>
          <w:szCs w:val="20"/>
        </w:rPr>
        <w:t>“Find a need and fill it.”</w:t>
      </w:r>
      <w:r w:rsidRPr="006B0D43">
        <w:rPr>
          <w:rFonts w:ascii="Segoe UI" w:hAnsi="Segoe UI"/>
          <w:szCs w:val="20"/>
        </w:rPr>
        <w:t xml:space="preserve">  Mary Virginia Merrick, Servant of God</w:t>
      </w:r>
    </w:p>
    <w:p w14:paraId="3B7A6871" w14:textId="77777777" w:rsidR="006B0D43" w:rsidRPr="006B0D43" w:rsidRDefault="006B0D43" w:rsidP="006B0D43">
      <w:pPr>
        <w:spacing w:after="0" w:line="240" w:lineRule="auto"/>
        <w:ind w:left="720" w:firstLine="60"/>
        <w:rPr>
          <w:rFonts w:ascii="Segoe UI" w:hAnsi="Segoe UI"/>
          <w:szCs w:val="20"/>
        </w:rPr>
      </w:pPr>
    </w:p>
    <w:p w14:paraId="6205881F" w14:textId="77777777" w:rsidR="006B0D43" w:rsidRPr="006B0D43" w:rsidRDefault="006B0D43" w:rsidP="006B0D43">
      <w:pPr>
        <w:numPr>
          <w:ilvl w:val="0"/>
          <w:numId w:val="1"/>
        </w:numPr>
        <w:spacing w:after="0" w:line="240" w:lineRule="auto"/>
        <w:rPr>
          <w:rFonts w:ascii="Segoe UI" w:hAnsi="Segoe UI"/>
          <w:szCs w:val="20"/>
        </w:rPr>
      </w:pPr>
      <w:r w:rsidRPr="006B0D43">
        <w:rPr>
          <w:rFonts w:ascii="Segoe UI" w:hAnsi="Segoe UI"/>
          <w:b/>
          <w:bCs/>
          <w:szCs w:val="20"/>
        </w:rPr>
        <w:t>Collaborate with social workers and educators to establish programs to meet critical needs.</w:t>
      </w:r>
    </w:p>
    <w:p w14:paraId="0943FBA2" w14:textId="77777777" w:rsidR="006B0D43" w:rsidRPr="006B0D43" w:rsidRDefault="006B0D43" w:rsidP="006B0D43">
      <w:pPr>
        <w:numPr>
          <w:ilvl w:val="1"/>
          <w:numId w:val="1"/>
        </w:numPr>
        <w:spacing w:after="0" w:line="240" w:lineRule="auto"/>
        <w:rPr>
          <w:rFonts w:ascii="Segoe UI" w:hAnsi="Segoe UI"/>
          <w:szCs w:val="20"/>
        </w:rPr>
      </w:pPr>
      <w:r w:rsidRPr="006B0D43">
        <w:rPr>
          <w:rFonts w:ascii="Segoe UI" w:hAnsi="Segoe UI"/>
          <w:i/>
          <w:iCs/>
          <w:szCs w:val="20"/>
        </w:rPr>
        <w:t xml:space="preserve">“Volunteers will press forward to aid the specialized social workers to  </w:t>
      </w:r>
    </w:p>
    <w:p w14:paraId="10193EAF" w14:textId="77777777" w:rsidR="006B0D43" w:rsidRPr="006B0D43" w:rsidRDefault="006B0D43" w:rsidP="006B0D43">
      <w:pPr>
        <w:numPr>
          <w:ilvl w:val="2"/>
          <w:numId w:val="1"/>
        </w:numPr>
        <w:spacing w:after="0" w:line="240" w:lineRule="auto"/>
        <w:rPr>
          <w:rFonts w:ascii="Segoe UI" w:hAnsi="Segoe UI"/>
          <w:szCs w:val="20"/>
        </w:rPr>
      </w:pPr>
      <w:r w:rsidRPr="006B0D43">
        <w:rPr>
          <w:rFonts w:ascii="Segoe UI" w:hAnsi="Segoe UI"/>
          <w:i/>
          <w:iCs/>
          <w:szCs w:val="20"/>
        </w:rPr>
        <w:t xml:space="preserve">formulate a constructive program for the coming generation.” </w:t>
      </w:r>
    </w:p>
    <w:p w14:paraId="33868855" w14:textId="77777777" w:rsidR="006B0D43" w:rsidRPr="006B0D43" w:rsidRDefault="006B0D43" w:rsidP="006B0D43">
      <w:pPr>
        <w:numPr>
          <w:ilvl w:val="2"/>
          <w:numId w:val="1"/>
        </w:numPr>
        <w:spacing w:after="0" w:line="240" w:lineRule="auto"/>
        <w:rPr>
          <w:rFonts w:ascii="Segoe UI" w:hAnsi="Segoe UI"/>
          <w:szCs w:val="20"/>
        </w:rPr>
      </w:pPr>
      <w:r w:rsidRPr="006B0D43">
        <w:rPr>
          <w:rFonts w:ascii="Segoe UI" w:hAnsi="Segoe UI"/>
          <w:szCs w:val="20"/>
        </w:rPr>
        <w:t>Mary Virginia Merrick, Servant of God</w:t>
      </w:r>
    </w:p>
    <w:p w14:paraId="4B28E6AA" w14:textId="77777777" w:rsidR="006B0D43" w:rsidRPr="006B0D43" w:rsidRDefault="006B0D43" w:rsidP="006B0D43">
      <w:pPr>
        <w:numPr>
          <w:ilvl w:val="0"/>
          <w:numId w:val="1"/>
        </w:numPr>
        <w:spacing w:after="0" w:line="240" w:lineRule="auto"/>
        <w:rPr>
          <w:rFonts w:ascii="Segoe UI" w:hAnsi="Segoe UI"/>
          <w:szCs w:val="20"/>
        </w:rPr>
      </w:pPr>
      <w:r w:rsidRPr="006B0D43">
        <w:rPr>
          <w:rFonts w:ascii="Segoe UI" w:hAnsi="Segoe UI"/>
          <w:b/>
          <w:bCs/>
          <w:szCs w:val="20"/>
        </w:rPr>
        <w:t>Provide members with meaningful volunteer opportunities through hands-on programs.</w:t>
      </w:r>
    </w:p>
    <w:p w14:paraId="7B25F407" w14:textId="77777777" w:rsidR="006B0D43" w:rsidRPr="006B0D43" w:rsidRDefault="006B0D43" w:rsidP="006B0D43">
      <w:pPr>
        <w:numPr>
          <w:ilvl w:val="2"/>
          <w:numId w:val="1"/>
        </w:numPr>
        <w:spacing w:after="0" w:line="240" w:lineRule="auto"/>
        <w:rPr>
          <w:rFonts w:ascii="Segoe UI" w:hAnsi="Segoe UI"/>
          <w:szCs w:val="20"/>
        </w:rPr>
      </w:pPr>
      <w:r w:rsidRPr="006B0D43">
        <w:rPr>
          <w:rFonts w:ascii="Segoe UI" w:hAnsi="Segoe UI"/>
          <w:i/>
          <w:iCs/>
          <w:szCs w:val="20"/>
        </w:rPr>
        <w:t>“A personal love of Christ expressing itself in personal service for the</w:t>
      </w:r>
    </w:p>
    <w:p w14:paraId="7A0F9C70" w14:textId="77777777" w:rsidR="006B0D43" w:rsidRPr="006B0D43" w:rsidRDefault="006B0D43" w:rsidP="006B0D43">
      <w:pPr>
        <w:numPr>
          <w:ilvl w:val="2"/>
          <w:numId w:val="1"/>
        </w:numPr>
        <w:spacing w:after="0" w:line="240" w:lineRule="auto"/>
        <w:rPr>
          <w:rFonts w:ascii="Segoe UI" w:hAnsi="Segoe UI"/>
          <w:szCs w:val="20"/>
        </w:rPr>
      </w:pPr>
      <w:r w:rsidRPr="006B0D43">
        <w:rPr>
          <w:rFonts w:ascii="Segoe UI" w:hAnsi="Segoe UI"/>
          <w:i/>
          <w:iCs/>
          <w:szCs w:val="20"/>
        </w:rPr>
        <w:t>children of the poor.”</w:t>
      </w:r>
      <w:r w:rsidRPr="006B0D43">
        <w:rPr>
          <w:rFonts w:ascii="Segoe UI" w:hAnsi="Segoe UI"/>
          <w:szCs w:val="20"/>
        </w:rPr>
        <w:t xml:space="preserve"> </w:t>
      </w:r>
    </w:p>
    <w:p w14:paraId="43F1641B" w14:textId="77777777" w:rsidR="006B0D43" w:rsidRPr="006B0D43" w:rsidRDefault="006B0D43" w:rsidP="006B0D43">
      <w:pPr>
        <w:numPr>
          <w:ilvl w:val="2"/>
          <w:numId w:val="1"/>
        </w:numPr>
        <w:spacing w:after="0" w:line="240" w:lineRule="auto"/>
        <w:rPr>
          <w:rFonts w:ascii="Segoe UI" w:hAnsi="Segoe UI"/>
          <w:szCs w:val="20"/>
        </w:rPr>
      </w:pPr>
      <w:r w:rsidRPr="006B0D43">
        <w:rPr>
          <w:rFonts w:ascii="Segoe UI" w:hAnsi="Segoe UI"/>
          <w:szCs w:val="20"/>
        </w:rPr>
        <w:t>Mary Virginia Merrick, Servant of God</w:t>
      </w:r>
    </w:p>
    <w:p w14:paraId="1E9A3D8C" w14:textId="77777777" w:rsidR="006B0D43" w:rsidRPr="006B0D43" w:rsidRDefault="006B0D43" w:rsidP="006B0D43">
      <w:pPr>
        <w:numPr>
          <w:ilvl w:val="0"/>
          <w:numId w:val="1"/>
        </w:numPr>
        <w:spacing w:after="0" w:line="240" w:lineRule="auto"/>
        <w:rPr>
          <w:rFonts w:ascii="Segoe UI" w:hAnsi="Segoe UI"/>
          <w:szCs w:val="20"/>
        </w:rPr>
      </w:pPr>
      <w:r w:rsidRPr="006B0D43">
        <w:rPr>
          <w:rFonts w:ascii="Segoe UI" w:hAnsi="Segoe UI"/>
          <w:b/>
          <w:bCs/>
          <w:szCs w:val="20"/>
        </w:rPr>
        <w:t>Ensure we are meeting children’s needs by critically assessing our programs and their impact.</w:t>
      </w:r>
    </w:p>
    <w:p w14:paraId="1E37E041" w14:textId="77777777" w:rsidR="006B0D43" w:rsidRPr="006B0D43" w:rsidRDefault="006B0D43" w:rsidP="006B0D43">
      <w:pPr>
        <w:numPr>
          <w:ilvl w:val="1"/>
          <w:numId w:val="1"/>
        </w:numPr>
        <w:spacing w:after="0" w:line="240" w:lineRule="auto"/>
        <w:rPr>
          <w:rFonts w:ascii="Segoe UI" w:hAnsi="Segoe UI"/>
          <w:szCs w:val="20"/>
        </w:rPr>
      </w:pPr>
      <w:r w:rsidRPr="006B0D43">
        <w:rPr>
          <w:rFonts w:ascii="Segoe UI" w:hAnsi="Segoe UI"/>
          <w:i/>
          <w:iCs/>
          <w:szCs w:val="20"/>
        </w:rPr>
        <w:t>“In addition to the active participation in the program, Board members</w:t>
      </w:r>
    </w:p>
    <w:p w14:paraId="60A2E086" w14:textId="77777777" w:rsidR="006B0D43" w:rsidRPr="006B0D43" w:rsidRDefault="006B0D43" w:rsidP="006B0D43">
      <w:pPr>
        <w:numPr>
          <w:ilvl w:val="1"/>
          <w:numId w:val="1"/>
        </w:numPr>
        <w:spacing w:after="0" w:line="240" w:lineRule="auto"/>
        <w:rPr>
          <w:rFonts w:ascii="Segoe UI" w:hAnsi="Segoe UI"/>
          <w:szCs w:val="20"/>
        </w:rPr>
      </w:pPr>
      <w:r w:rsidRPr="006B0D43">
        <w:rPr>
          <w:rFonts w:ascii="Segoe UI" w:hAnsi="Segoe UI"/>
          <w:i/>
          <w:iCs/>
          <w:szCs w:val="20"/>
        </w:rPr>
        <w:t>and others have the unique responsibility of interpreting the needs of</w:t>
      </w:r>
    </w:p>
    <w:p w14:paraId="638C5662" w14:textId="77777777" w:rsidR="006B0D43" w:rsidRPr="006B0D43" w:rsidRDefault="006B0D43" w:rsidP="006B0D43">
      <w:pPr>
        <w:numPr>
          <w:ilvl w:val="1"/>
          <w:numId w:val="1"/>
        </w:numPr>
        <w:spacing w:after="0" w:line="240" w:lineRule="auto"/>
        <w:rPr>
          <w:rFonts w:ascii="Segoe UI" w:hAnsi="Segoe UI"/>
          <w:szCs w:val="20"/>
        </w:rPr>
      </w:pPr>
      <w:r w:rsidRPr="006B0D43">
        <w:rPr>
          <w:rFonts w:ascii="Segoe UI" w:hAnsi="Segoe UI"/>
          <w:i/>
          <w:iCs/>
          <w:szCs w:val="20"/>
        </w:rPr>
        <w:t>the community.”</w:t>
      </w:r>
      <w:r w:rsidRPr="006B0D43">
        <w:rPr>
          <w:rFonts w:ascii="Segoe UI" w:hAnsi="Segoe UI"/>
          <w:szCs w:val="20"/>
        </w:rPr>
        <w:t xml:space="preserve">  </w:t>
      </w:r>
    </w:p>
    <w:p w14:paraId="19DAE869" w14:textId="77777777" w:rsidR="006B0D43" w:rsidRPr="006B0D43" w:rsidRDefault="006B0D43" w:rsidP="006B0D43">
      <w:pPr>
        <w:numPr>
          <w:ilvl w:val="2"/>
          <w:numId w:val="1"/>
        </w:numPr>
        <w:spacing w:after="0" w:line="240" w:lineRule="auto"/>
        <w:rPr>
          <w:rFonts w:ascii="Segoe UI" w:hAnsi="Segoe UI"/>
          <w:szCs w:val="20"/>
        </w:rPr>
      </w:pPr>
      <w:r w:rsidRPr="006B0D43">
        <w:rPr>
          <w:rFonts w:ascii="Segoe UI" w:hAnsi="Segoe UI"/>
          <w:szCs w:val="20"/>
        </w:rPr>
        <w:t>Mary Virginia Merrick, Servant of God</w:t>
      </w:r>
    </w:p>
    <w:p w14:paraId="7E12D2D1" w14:textId="77777777" w:rsidR="006B0D43" w:rsidRPr="006B0D43" w:rsidRDefault="006B0D43" w:rsidP="006B0D43">
      <w:pPr>
        <w:spacing w:after="0" w:line="240" w:lineRule="auto"/>
        <w:ind w:left="720" w:firstLine="60"/>
        <w:rPr>
          <w:rFonts w:ascii="Segoe UI" w:hAnsi="Segoe UI"/>
          <w:szCs w:val="20"/>
        </w:rPr>
      </w:pPr>
    </w:p>
    <w:p w14:paraId="332E917D" w14:textId="77777777" w:rsidR="006B0D43" w:rsidRPr="006B0D43" w:rsidRDefault="006B0D43" w:rsidP="006B0D43">
      <w:pPr>
        <w:numPr>
          <w:ilvl w:val="0"/>
          <w:numId w:val="1"/>
        </w:numPr>
        <w:spacing w:after="0" w:line="240" w:lineRule="auto"/>
        <w:rPr>
          <w:rFonts w:ascii="Segoe UI" w:hAnsi="Segoe UI"/>
          <w:szCs w:val="20"/>
        </w:rPr>
      </w:pPr>
      <w:r w:rsidRPr="006B0D43">
        <w:rPr>
          <w:rFonts w:ascii="Segoe UI" w:hAnsi="Segoe UI"/>
          <w:b/>
          <w:bCs/>
          <w:szCs w:val="20"/>
        </w:rPr>
        <w:t>Be ambitious.</w:t>
      </w:r>
      <w:r w:rsidRPr="006B0D43">
        <w:rPr>
          <w:rFonts w:ascii="Segoe UI" w:hAnsi="Segoe UI"/>
          <w:i/>
          <w:iCs/>
          <w:szCs w:val="20"/>
        </w:rPr>
        <w:t> </w:t>
      </w:r>
    </w:p>
    <w:p w14:paraId="1C90421A" w14:textId="77777777" w:rsidR="006B0D43" w:rsidRPr="006B0D43" w:rsidRDefault="006B0D43" w:rsidP="006B0D43">
      <w:pPr>
        <w:numPr>
          <w:ilvl w:val="1"/>
          <w:numId w:val="1"/>
        </w:numPr>
        <w:spacing w:after="0" w:line="240" w:lineRule="auto"/>
        <w:rPr>
          <w:rFonts w:ascii="Segoe UI" w:hAnsi="Segoe UI"/>
          <w:szCs w:val="20"/>
        </w:rPr>
      </w:pPr>
      <w:r w:rsidRPr="006B0D43">
        <w:rPr>
          <w:rFonts w:ascii="Segoe UI" w:hAnsi="Segoe UI"/>
          <w:i/>
          <w:iCs/>
          <w:szCs w:val="20"/>
        </w:rPr>
        <w:t>“Nothing is ever too much to do for a child.”</w:t>
      </w:r>
      <w:r w:rsidRPr="006B0D43">
        <w:rPr>
          <w:rFonts w:ascii="Segoe UI" w:hAnsi="Segoe UI"/>
          <w:szCs w:val="20"/>
        </w:rPr>
        <w:t xml:space="preserve">  </w:t>
      </w:r>
    </w:p>
    <w:p w14:paraId="6544A32E" w14:textId="77777777" w:rsidR="006B0D43" w:rsidRPr="006B0D43" w:rsidRDefault="006B0D43" w:rsidP="006B0D43">
      <w:pPr>
        <w:numPr>
          <w:ilvl w:val="2"/>
          <w:numId w:val="1"/>
        </w:numPr>
        <w:spacing w:after="0" w:line="240" w:lineRule="auto"/>
        <w:rPr>
          <w:rFonts w:ascii="Segoe UI" w:hAnsi="Segoe UI"/>
          <w:szCs w:val="20"/>
        </w:rPr>
      </w:pPr>
      <w:r w:rsidRPr="006B0D43">
        <w:rPr>
          <w:rFonts w:ascii="Segoe UI" w:hAnsi="Segoe UI"/>
          <w:szCs w:val="20"/>
        </w:rPr>
        <w:t xml:space="preserve">Mary Virginia Merrick, Servant of God </w:t>
      </w:r>
    </w:p>
    <w:p w14:paraId="1534FD58" w14:textId="77777777" w:rsidR="006B0D43" w:rsidRPr="006B0D43" w:rsidRDefault="006B0D43" w:rsidP="006B0D43">
      <w:pPr>
        <w:spacing w:after="0" w:line="240" w:lineRule="auto"/>
        <w:ind w:left="720" w:firstLine="60"/>
        <w:rPr>
          <w:rFonts w:ascii="Segoe UI" w:hAnsi="Segoe UI"/>
          <w:szCs w:val="20"/>
        </w:rPr>
      </w:pPr>
    </w:p>
    <w:p w14:paraId="2CE7E672" w14:textId="77777777" w:rsidR="006B0D43" w:rsidRPr="006B0D43" w:rsidRDefault="006B0D43" w:rsidP="006B0D43">
      <w:pPr>
        <w:numPr>
          <w:ilvl w:val="0"/>
          <w:numId w:val="1"/>
        </w:numPr>
        <w:spacing w:after="0" w:line="240" w:lineRule="auto"/>
        <w:rPr>
          <w:rFonts w:ascii="Segoe UI" w:hAnsi="Segoe UI"/>
          <w:szCs w:val="20"/>
        </w:rPr>
      </w:pPr>
      <w:r w:rsidRPr="006B0D43">
        <w:rPr>
          <w:rFonts w:ascii="Segoe UI" w:hAnsi="Segoe UI"/>
          <w:b/>
          <w:bCs/>
          <w:szCs w:val="20"/>
        </w:rPr>
        <w:t>Change as needed to stay relevant.</w:t>
      </w:r>
    </w:p>
    <w:p w14:paraId="57807635" w14:textId="77777777" w:rsidR="006B0D43" w:rsidRPr="006B0D43" w:rsidRDefault="006B0D43" w:rsidP="006B0D43">
      <w:pPr>
        <w:numPr>
          <w:ilvl w:val="1"/>
          <w:numId w:val="1"/>
        </w:numPr>
        <w:spacing w:after="0" w:line="240" w:lineRule="auto"/>
        <w:rPr>
          <w:rFonts w:ascii="Segoe UI" w:hAnsi="Segoe UI"/>
          <w:szCs w:val="20"/>
        </w:rPr>
      </w:pPr>
      <w:r w:rsidRPr="006B0D43">
        <w:rPr>
          <w:rFonts w:ascii="Segoe UI" w:hAnsi="Segoe UI"/>
          <w:i/>
          <w:iCs/>
          <w:szCs w:val="20"/>
        </w:rPr>
        <w:t>“The guiding principle of the Society has always been personal service</w:t>
      </w:r>
    </w:p>
    <w:p w14:paraId="7643C470" w14:textId="77777777" w:rsidR="006B0D43" w:rsidRPr="006B0D43" w:rsidRDefault="006B0D43" w:rsidP="006B0D43">
      <w:pPr>
        <w:spacing w:after="0" w:line="240" w:lineRule="auto"/>
        <w:ind w:left="720"/>
        <w:rPr>
          <w:rFonts w:ascii="Segoe UI" w:hAnsi="Segoe UI"/>
          <w:szCs w:val="20"/>
        </w:rPr>
      </w:pPr>
      <w:r w:rsidRPr="006B0D43">
        <w:rPr>
          <w:rFonts w:ascii="Segoe UI" w:hAnsi="Segoe UI"/>
          <w:i/>
          <w:iCs/>
          <w:szCs w:val="20"/>
        </w:rPr>
        <w:t xml:space="preserve">    rendered for the love of the Christ Child to the least of these little ones.</w:t>
      </w:r>
    </w:p>
    <w:p w14:paraId="20D40030" w14:textId="77777777" w:rsidR="006B0D43" w:rsidRPr="006B0D43" w:rsidRDefault="006B0D43" w:rsidP="006B0D43">
      <w:pPr>
        <w:spacing w:after="0" w:line="240" w:lineRule="auto"/>
        <w:ind w:left="720"/>
        <w:rPr>
          <w:rFonts w:ascii="Segoe UI" w:hAnsi="Segoe UI"/>
          <w:szCs w:val="20"/>
        </w:rPr>
      </w:pPr>
      <w:r w:rsidRPr="006B0D43">
        <w:rPr>
          <w:rFonts w:ascii="Segoe UI" w:hAnsi="Segoe UI"/>
          <w:i/>
          <w:iCs/>
          <w:szCs w:val="20"/>
        </w:rPr>
        <w:t xml:space="preserve">    In developing this </w:t>
      </w:r>
      <w:proofErr w:type="gramStart"/>
      <w:r w:rsidRPr="006B0D43">
        <w:rPr>
          <w:rFonts w:ascii="Segoe UI" w:hAnsi="Segoe UI"/>
          <w:i/>
          <w:iCs/>
          <w:szCs w:val="20"/>
        </w:rPr>
        <w:t>purpose</w:t>
      </w:r>
      <w:proofErr w:type="gramEnd"/>
      <w:r w:rsidRPr="006B0D43">
        <w:rPr>
          <w:rFonts w:ascii="Segoe UI" w:hAnsi="Segoe UI"/>
          <w:i/>
          <w:iCs/>
          <w:szCs w:val="20"/>
        </w:rPr>
        <w:t xml:space="preserve"> the Society has widened and deepened its</w:t>
      </w:r>
    </w:p>
    <w:p w14:paraId="001802E4" w14:textId="77777777" w:rsidR="006B0D43" w:rsidRPr="006B0D43" w:rsidRDefault="006B0D43" w:rsidP="006B0D43">
      <w:pPr>
        <w:spacing w:after="0" w:line="240" w:lineRule="auto"/>
        <w:ind w:left="720"/>
        <w:rPr>
          <w:rFonts w:ascii="Segoe UI" w:hAnsi="Segoe UI"/>
          <w:szCs w:val="20"/>
        </w:rPr>
      </w:pPr>
      <w:r w:rsidRPr="006B0D43">
        <w:rPr>
          <w:rFonts w:ascii="Segoe UI" w:hAnsi="Segoe UI"/>
          <w:i/>
          <w:iCs/>
          <w:szCs w:val="20"/>
        </w:rPr>
        <w:t xml:space="preserve">    activities to meet the exigencies of its time.”</w:t>
      </w:r>
      <w:r w:rsidRPr="006B0D43">
        <w:rPr>
          <w:rFonts w:ascii="Segoe UI" w:hAnsi="Segoe UI"/>
          <w:szCs w:val="20"/>
        </w:rPr>
        <w:t xml:space="preserve">  </w:t>
      </w:r>
    </w:p>
    <w:p w14:paraId="343382F3" w14:textId="77777777" w:rsidR="006B0D43" w:rsidRPr="006B0D43" w:rsidRDefault="006B0D43" w:rsidP="006B0D43">
      <w:pPr>
        <w:spacing w:after="0" w:line="240" w:lineRule="auto"/>
        <w:ind w:left="720"/>
        <w:rPr>
          <w:rFonts w:ascii="Segoe UI" w:hAnsi="Segoe UI"/>
          <w:szCs w:val="20"/>
        </w:rPr>
      </w:pPr>
      <w:r w:rsidRPr="006B0D43">
        <w:rPr>
          <w:rFonts w:ascii="Segoe UI" w:hAnsi="Segoe UI"/>
          <w:szCs w:val="20"/>
        </w:rPr>
        <w:t xml:space="preserve">             Mary Virginia Merrick, Servant of God</w:t>
      </w:r>
    </w:p>
    <w:p w14:paraId="008DDF3A" w14:textId="77777777" w:rsidR="00C16E41" w:rsidRDefault="00C16E41"/>
    <w:sectPr w:rsidR="00C1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20297"/>
    <w:multiLevelType w:val="hybridMultilevel"/>
    <w:tmpl w:val="1198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43"/>
    <w:rsid w:val="00020E25"/>
    <w:rsid w:val="0046796C"/>
    <w:rsid w:val="004E3DDC"/>
    <w:rsid w:val="00506C58"/>
    <w:rsid w:val="005269C2"/>
    <w:rsid w:val="006B0D43"/>
    <w:rsid w:val="00817816"/>
    <w:rsid w:val="00C16E41"/>
    <w:rsid w:val="00D3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62C2E"/>
  <w15:chartTrackingRefBased/>
  <w15:docId w15:val="{6D926EBF-B448-4DD4-B22F-A84DE384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C5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269C2"/>
    <w:pPr>
      <w:spacing w:after="0" w:line="240" w:lineRule="auto"/>
    </w:pPr>
    <w:rPr>
      <w:rFonts w:ascii="Segoe UI" w:hAnsi="Segoe UI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5269C2"/>
    <w:rPr>
      <w:rFonts w:ascii="Segoe UI" w:hAnsi="Segoe U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Barrett</dc:creator>
  <cp:keywords/>
  <dc:description/>
  <cp:lastModifiedBy>Elizabeth Barrett</cp:lastModifiedBy>
  <cp:revision>2</cp:revision>
  <dcterms:created xsi:type="dcterms:W3CDTF">2020-07-30T20:45:00Z</dcterms:created>
  <dcterms:modified xsi:type="dcterms:W3CDTF">2020-07-30T20:45:00Z</dcterms:modified>
</cp:coreProperties>
</file>